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8F" w:rsidRDefault="002F368F" w:rsidP="002F368F">
      <w:pPr>
        <w:spacing w:after="0" w:line="240" w:lineRule="auto"/>
        <w:rPr>
          <w:rFonts w:asciiTheme="majorHAnsi" w:hAnsiTheme="majorHAnsi"/>
          <w:sz w:val="24"/>
        </w:rPr>
      </w:pPr>
      <w:r>
        <w:rPr>
          <w:color w:val="632423" w:themeColor="accent2" w:themeShade="80"/>
        </w:rPr>
        <w:tab/>
      </w:r>
      <w:r>
        <w:rPr>
          <w:rFonts w:asciiTheme="majorHAnsi" w:hAnsiTheme="majorHAnsi"/>
          <w:sz w:val="24"/>
        </w:rPr>
        <w:t>We all have needs – some we are aware of, but other needs remain unknown to us, even disowned.  Some of these unknown (unconscious) needs were never satisfactorily met during our development, causing the need to become over -strong</w:t>
      </w:r>
      <w:bookmarkStart w:id="0" w:name="_GoBack"/>
      <w:bookmarkEnd w:id="0"/>
      <w:r>
        <w:rPr>
          <w:rFonts w:asciiTheme="majorHAnsi" w:hAnsiTheme="majorHAnsi"/>
          <w:sz w:val="24"/>
        </w:rPr>
        <w:t>, or too weak, or distorted.  As a result such unconscious needs may be influencing our behaviour in ways unknown to us.  Our lack of conscious awareness limits our freedom to change those behaviours, and we end up acting in ways that we dislike over and over again.  Our capacity to relate freely and maturely with others will be limited in these particular areas of unconscious, unsatisfactorily met need.</w:t>
      </w:r>
    </w:p>
    <w:p w:rsidR="002F368F" w:rsidRDefault="002F368F" w:rsidP="002F368F">
      <w:pPr>
        <w:spacing w:after="0" w:line="240" w:lineRule="auto"/>
        <w:rPr>
          <w:rFonts w:asciiTheme="majorHAnsi" w:hAnsiTheme="majorHAnsi"/>
          <w:sz w:val="24"/>
        </w:rPr>
      </w:pPr>
    </w:p>
    <w:p w:rsidR="002F368F" w:rsidRDefault="002F368F" w:rsidP="002F368F">
      <w:pPr>
        <w:pStyle w:val="Heading1"/>
        <w:spacing w:before="0" w:after="120" w:line="240" w:lineRule="auto"/>
        <w:rPr>
          <w:color w:val="632423" w:themeColor="accent2" w:themeShade="80"/>
        </w:rPr>
      </w:pPr>
      <w:r>
        <w:rPr>
          <w:color w:val="632423" w:themeColor="accent2" w:themeShade="80"/>
        </w:rPr>
        <w:t>Spiritual Blindness</w:t>
      </w:r>
    </w:p>
    <w:p w:rsidR="002F368F" w:rsidRDefault="002F368F" w:rsidP="002F368F">
      <w:pPr>
        <w:spacing w:after="0" w:line="240" w:lineRule="auto"/>
        <w:rPr>
          <w:rFonts w:asciiTheme="majorHAnsi" w:hAnsiTheme="majorHAnsi"/>
          <w:sz w:val="24"/>
        </w:rPr>
      </w:pPr>
      <w:r>
        <w:rPr>
          <w:rFonts w:asciiTheme="majorHAnsi" w:hAnsiTheme="majorHAnsi"/>
          <w:sz w:val="24"/>
        </w:rPr>
        <w:tab/>
        <w:t>We bring this same lack of need awarene</w:t>
      </w:r>
      <w:r>
        <w:rPr>
          <w:rFonts w:asciiTheme="majorHAnsi" w:hAnsiTheme="majorHAnsi"/>
          <w:sz w:val="24"/>
        </w:rPr>
        <w:t>ss to our relationship with God</w:t>
      </w:r>
      <w:r>
        <w:rPr>
          <w:rFonts w:asciiTheme="majorHAnsi" w:hAnsiTheme="majorHAnsi"/>
          <w:sz w:val="24"/>
        </w:rPr>
        <w:t xml:space="preserve">.  </w:t>
      </w:r>
      <w:r>
        <w:rPr>
          <w:rFonts w:asciiTheme="majorHAnsi" w:hAnsiTheme="majorHAnsi"/>
          <w:sz w:val="24"/>
        </w:rPr>
        <w:t>T</w:t>
      </w:r>
      <w:r>
        <w:rPr>
          <w:rFonts w:asciiTheme="majorHAnsi" w:hAnsiTheme="majorHAnsi"/>
          <w:sz w:val="24"/>
        </w:rPr>
        <w:t>hese unconscious need</w:t>
      </w:r>
      <w:r>
        <w:rPr>
          <w:rFonts w:asciiTheme="majorHAnsi" w:hAnsiTheme="majorHAnsi"/>
          <w:sz w:val="24"/>
        </w:rPr>
        <w:t>s</w:t>
      </w:r>
      <w:r>
        <w:rPr>
          <w:rFonts w:asciiTheme="majorHAnsi" w:hAnsiTheme="majorHAnsi"/>
          <w:sz w:val="24"/>
        </w:rPr>
        <w:t xml:space="preserve"> </w:t>
      </w:r>
      <w:r>
        <w:rPr>
          <w:rFonts w:asciiTheme="majorHAnsi" w:hAnsiTheme="majorHAnsi"/>
          <w:sz w:val="24"/>
        </w:rPr>
        <w:t>mean</w:t>
      </w:r>
      <w:r>
        <w:rPr>
          <w:rFonts w:asciiTheme="majorHAnsi" w:hAnsiTheme="majorHAnsi"/>
          <w:sz w:val="24"/>
        </w:rPr>
        <w:t xml:space="preserve"> we are unable to give our lives freely </w:t>
      </w:r>
      <w:r>
        <w:rPr>
          <w:rFonts w:asciiTheme="majorHAnsi" w:hAnsiTheme="majorHAnsi"/>
          <w:sz w:val="24"/>
        </w:rPr>
        <w:t xml:space="preserve">and maturely </w:t>
      </w:r>
      <w:r>
        <w:rPr>
          <w:rFonts w:asciiTheme="majorHAnsi" w:hAnsiTheme="majorHAnsi"/>
          <w:sz w:val="24"/>
        </w:rPr>
        <w:t xml:space="preserve">to God </w:t>
      </w:r>
      <w:r>
        <w:rPr>
          <w:rFonts w:asciiTheme="majorHAnsi" w:hAnsiTheme="majorHAnsi"/>
          <w:sz w:val="24"/>
        </w:rPr>
        <w:t xml:space="preserve">in certain aspects of life, </w:t>
      </w:r>
      <w:r>
        <w:rPr>
          <w:rFonts w:asciiTheme="majorHAnsi" w:hAnsiTheme="majorHAnsi"/>
          <w:sz w:val="24"/>
        </w:rPr>
        <w:t xml:space="preserve">for the simple reason that we are not even aware of them – they are by nature unconscious to us.  In other words we are truly ‘blinded’ by our unmet and distorted unconscious needs.  </w:t>
      </w:r>
    </w:p>
    <w:p w:rsidR="002F368F" w:rsidRDefault="002F368F" w:rsidP="002F368F">
      <w:pPr>
        <w:spacing w:after="0" w:line="240" w:lineRule="auto"/>
        <w:ind w:firstLine="720"/>
        <w:rPr>
          <w:rFonts w:asciiTheme="majorHAnsi" w:hAnsiTheme="majorHAnsi"/>
          <w:sz w:val="24"/>
        </w:rPr>
      </w:pPr>
      <w:r>
        <w:rPr>
          <w:rFonts w:asciiTheme="majorHAnsi" w:hAnsiTheme="majorHAnsi"/>
          <w:sz w:val="24"/>
        </w:rPr>
        <w:t xml:space="preserve">This was how Jesus rebuked the scribes </w:t>
      </w:r>
      <w:r>
        <w:rPr>
          <w:rFonts w:asciiTheme="majorHAnsi" w:hAnsiTheme="majorHAnsi"/>
          <w:sz w:val="24"/>
        </w:rPr>
        <w:t>who were</w:t>
      </w:r>
      <w:r>
        <w:rPr>
          <w:rFonts w:asciiTheme="majorHAnsi" w:hAnsiTheme="majorHAnsi"/>
          <w:sz w:val="24"/>
        </w:rPr>
        <w:t xml:space="preserve"> blinded by their own personal agenda.  St. Paul reflects this reality also when he says, </w:t>
      </w:r>
    </w:p>
    <w:p w:rsidR="002F368F" w:rsidRDefault="002F368F" w:rsidP="002F368F">
      <w:pPr>
        <w:spacing w:after="0" w:line="240" w:lineRule="auto"/>
        <w:ind w:firstLine="720"/>
        <w:rPr>
          <w:sz w:val="24"/>
        </w:rPr>
      </w:pPr>
      <w:r w:rsidRPr="000E6C96">
        <w:rPr>
          <w:sz w:val="24"/>
        </w:rPr>
        <w:t>“I do not understand my own actions. For I do not do what I want, but I do the very thing I hate.”  Romans 7:15</w:t>
      </w:r>
    </w:p>
    <w:p w:rsidR="002F368F" w:rsidRPr="000E6C96" w:rsidRDefault="002F368F" w:rsidP="002F368F">
      <w:pPr>
        <w:spacing w:after="0" w:line="240" w:lineRule="auto"/>
        <w:ind w:firstLine="720"/>
        <w:rPr>
          <w:sz w:val="24"/>
        </w:rPr>
      </w:pPr>
    </w:p>
    <w:p w:rsidR="002F368F" w:rsidRDefault="002F368F" w:rsidP="002F368F">
      <w:pPr>
        <w:spacing w:after="0" w:line="240" w:lineRule="auto"/>
        <w:ind w:firstLine="720"/>
        <w:rPr>
          <w:rFonts w:asciiTheme="majorHAnsi" w:hAnsiTheme="majorHAnsi"/>
          <w:sz w:val="24"/>
          <w:szCs w:val="24"/>
        </w:rPr>
      </w:pPr>
      <w:r>
        <w:rPr>
          <w:rFonts w:asciiTheme="majorHAnsi" w:hAnsiTheme="majorHAnsi"/>
          <w:sz w:val="24"/>
        </w:rPr>
        <w:t>We say these needs are ‘motivating’ us, because they push from within craving for the fulfilment and satisfaction that they never received during childhood development</w:t>
      </w:r>
      <w:r w:rsidRPr="00A263A0">
        <w:rPr>
          <w:rFonts w:asciiTheme="majorHAnsi" w:hAnsiTheme="majorHAnsi"/>
          <w:sz w:val="24"/>
          <w:szCs w:val="24"/>
        </w:rPr>
        <w:t>.</w:t>
      </w:r>
      <w:r>
        <w:rPr>
          <w:rFonts w:asciiTheme="majorHAnsi" w:hAnsiTheme="majorHAnsi"/>
          <w:sz w:val="24"/>
          <w:szCs w:val="24"/>
        </w:rPr>
        <w:t xml:space="preserve">  </w:t>
      </w:r>
      <w:proofErr w:type="gramStart"/>
      <w:r>
        <w:rPr>
          <w:rFonts w:asciiTheme="majorHAnsi" w:hAnsiTheme="majorHAnsi"/>
          <w:sz w:val="24"/>
          <w:szCs w:val="24"/>
        </w:rPr>
        <w:t>they</w:t>
      </w:r>
      <w:proofErr w:type="gramEnd"/>
      <w:r>
        <w:rPr>
          <w:rFonts w:asciiTheme="majorHAnsi" w:hAnsiTheme="majorHAnsi"/>
          <w:sz w:val="24"/>
          <w:szCs w:val="24"/>
        </w:rPr>
        <w:t xml:space="preserve"> are the source of much of our inner conflict and tension; needs wanting to be gratified and yet at the same time our sense of what is right knows it is inappropriate to do so.  </w:t>
      </w:r>
    </w:p>
    <w:p w:rsidR="002F368F" w:rsidRDefault="002F368F" w:rsidP="002F368F">
      <w:pPr>
        <w:pStyle w:val="Title"/>
        <w:pBdr>
          <w:bottom w:val="none" w:sz="0" w:space="0" w:color="auto"/>
        </w:pBdr>
        <w:spacing w:after="0"/>
        <w:ind w:firstLine="720"/>
        <w:contextualSpacing w:val="0"/>
        <w:rPr>
          <w:color w:val="auto"/>
          <w:sz w:val="24"/>
          <w:szCs w:val="24"/>
        </w:rPr>
      </w:pPr>
      <w:r w:rsidRPr="002F368F">
        <w:rPr>
          <w:color w:val="auto"/>
          <w:sz w:val="24"/>
          <w:szCs w:val="24"/>
        </w:rPr>
        <w:t xml:space="preserve">There is nothing left for us in our spiritual blindness but to pray that God will reveals to us through Grace, what it is in us that needs to be freed in us. Left up to ourselves we are like helpless babes unable to even see what it is in us that </w:t>
      </w:r>
      <w:proofErr w:type="gramStart"/>
      <w:r w:rsidRPr="002F368F">
        <w:rPr>
          <w:color w:val="auto"/>
          <w:sz w:val="24"/>
          <w:szCs w:val="24"/>
        </w:rPr>
        <w:t>limits</w:t>
      </w:r>
      <w:proofErr w:type="gramEnd"/>
      <w:r w:rsidRPr="002F368F">
        <w:rPr>
          <w:color w:val="auto"/>
          <w:sz w:val="24"/>
          <w:szCs w:val="24"/>
        </w:rPr>
        <w:t xml:space="preserve"> our capacity to</w:t>
      </w:r>
      <w:r>
        <w:rPr>
          <w:color w:val="auto"/>
          <w:sz w:val="24"/>
          <w:szCs w:val="24"/>
        </w:rPr>
        <w:t xml:space="preserve"> </w:t>
      </w:r>
      <w:r w:rsidRPr="002F368F">
        <w:rPr>
          <w:color w:val="auto"/>
          <w:sz w:val="24"/>
          <w:szCs w:val="24"/>
        </w:rPr>
        <w:t>return God’s love.</w:t>
      </w:r>
    </w:p>
    <w:p w:rsidR="00415E05" w:rsidRDefault="00415E05" w:rsidP="002F368F">
      <w:pPr>
        <w:pStyle w:val="Title"/>
        <w:spacing w:after="0"/>
        <w:contextualSpacing w:val="0"/>
        <w:rPr>
          <w:color w:val="C00000"/>
        </w:rPr>
      </w:pPr>
      <w:r w:rsidRPr="00415E05">
        <w:rPr>
          <w:color w:val="C00000"/>
        </w:rPr>
        <w:lastRenderedPageBreak/>
        <w:t>Wh</w:t>
      </w:r>
      <w:r>
        <w:rPr>
          <w:color w:val="C00000"/>
        </w:rPr>
        <w:t>y</w:t>
      </w:r>
      <w:r w:rsidRPr="00415E05">
        <w:rPr>
          <w:color w:val="C00000"/>
        </w:rPr>
        <w:t xml:space="preserve"> </w:t>
      </w:r>
      <w:proofErr w:type="gramStart"/>
      <w:r>
        <w:rPr>
          <w:color w:val="C00000"/>
        </w:rPr>
        <w:t>D</w:t>
      </w:r>
      <w:r w:rsidRPr="00415E05">
        <w:rPr>
          <w:color w:val="C00000"/>
        </w:rPr>
        <w:t>on’t</w:t>
      </w:r>
      <w:proofErr w:type="gramEnd"/>
      <w:r w:rsidRPr="00415E05">
        <w:rPr>
          <w:color w:val="C00000"/>
        </w:rPr>
        <w:t xml:space="preserve"> </w:t>
      </w:r>
      <w:r w:rsidR="00253491" w:rsidRPr="00415E05">
        <w:rPr>
          <w:color w:val="C00000"/>
        </w:rPr>
        <w:t xml:space="preserve">we </w:t>
      </w:r>
      <w:r>
        <w:rPr>
          <w:color w:val="C00000"/>
        </w:rPr>
        <w:t xml:space="preserve">Recognize </w:t>
      </w:r>
    </w:p>
    <w:p w:rsidR="00793647" w:rsidRPr="00515E64" w:rsidRDefault="00415E05" w:rsidP="00816C48">
      <w:pPr>
        <w:pStyle w:val="Title"/>
        <w:spacing w:after="0"/>
        <w:contextualSpacing w:val="0"/>
        <w:rPr>
          <w:color w:val="C00000"/>
        </w:rPr>
      </w:pPr>
      <w:proofErr w:type="gramStart"/>
      <w:r>
        <w:rPr>
          <w:color w:val="C00000"/>
        </w:rPr>
        <w:t>what</w:t>
      </w:r>
      <w:proofErr w:type="gramEnd"/>
      <w:r>
        <w:rPr>
          <w:color w:val="C00000"/>
        </w:rPr>
        <w:t xml:space="preserve"> Burns in our Hearts</w:t>
      </w:r>
    </w:p>
    <w:p w:rsidR="00415E05" w:rsidRDefault="00415E05" w:rsidP="00816C48">
      <w:pPr>
        <w:pStyle w:val="Heading1"/>
        <w:spacing w:before="0" w:line="240" w:lineRule="auto"/>
        <w:rPr>
          <w:color w:val="632423" w:themeColor="accent2" w:themeShade="80"/>
        </w:rPr>
      </w:pPr>
    </w:p>
    <w:p w:rsidR="00D531BF" w:rsidRDefault="000D5A7F" w:rsidP="00875549">
      <w:pPr>
        <w:pStyle w:val="Heading1"/>
        <w:spacing w:before="0" w:after="120" w:line="240" w:lineRule="auto"/>
        <w:rPr>
          <w:color w:val="632423" w:themeColor="accent2" w:themeShade="80"/>
        </w:rPr>
      </w:pPr>
      <w:r>
        <w:rPr>
          <w:color w:val="632423" w:themeColor="accent2" w:themeShade="80"/>
        </w:rPr>
        <w:t>Unrealistic Expectations</w:t>
      </w:r>
    </w:p>
    <w:p w:rsidR="002F368F" w:rsidRDefault="00875549" w:rsidP="00875549">
      <w:pPr>
        <w:pStyle w:val="Heading1"/>
        <w:spacing w:before="0" w:line="240" w:lineRule="auto"/>
        <w:rPr>
          <w:rFonts w:eastAsiaTheme="minorHAnsi"/>
          <w:b w:val="0"/>
          <w:color w:val="auto"/>
          <w:sz w:val="24"/>
          <w:szCs w:val="24"/>
        </w:rPr>
      </w:pPr>
      <w:r>
        <w:rPr>
          <w:rFonts w:eastAsiaTheme="minorHAnsi"/>
          <w:b w:val="0"/>
          <w:color w:val="auto"/>
          <w:sz w:val="24"/>
          <w:szCs w:val="24"/>
        </w:rPr>
        <w:t xml:space="preserve">              </w:t>
      </w:r>
      <w:r w:rsidR="00D531BF" w:rsidRPr="00D531BF">
        <w:rPr>
          <w:rFonts w:eastAsiaTheme="minorHAnsi"/>
          <w:b w:val="0"/>
          <w:color w:val="auto"/>
          <w:sz w:val="24"/>
          <w:szCs w:val="24"/>
        </w:rPr>
        <w:t xml:space="preserve">A child desires to be loved exclusively and without limit. Thus a child's desire to be loved is unrealistic as no human love is without limit.  </w:t>
      </w:r>
    </w:p>
    <w:p w:rsidR="002F368F" w:rsidRDefault="002F368F" w:rsidP="00875549">
      <w:pPr>
        <w:pStyle w:val="Heading1"/>
        <w:spacing w:before="0" w:line="240" w:lineRule="auto"/>
        <w:rPr>
          <w:rFonts w:eastAsiaTheme="minorHAnsi"/>
          <w:b w:val="0"/>
          <w:color w:val="auto"/>
          <w:sz w:val="24"/>
          <w:szCs w:val="24"/>
        </w:rPr>
      </w:pPr>
    </w:p>
    <w:p w:rsidR="002F368F" w:rsidRDefault="00D531BF" w:rsidP="002F368F">
      <w:pPr>
        <w:pStyle w:val="Heading1"/>
        <w:spacing w:before="0" w:line="240" w:lineRule="auto"/>
        <w:ind w:firstLine="720"/>
        <w:rPr>
          <w:rFonts w:eastAsiaTheme="minorHAnsi"/>
          <w:b w:val="0"/>
          <w:color w:val="auto"/>
          <w:sz w:val="24"/>
          <w:szCs w:val="24"/>
        </w:rPr>
      </w:pPr>
      <w:r w:rsidRPr="00D531BF">
        <w:rPr>
          <w:rFonts w:eastAsiaTheme="minorHAnsi"/>
          <w:b w:val="0"/>
          <w:color w:val="auto"/>
          <w:sz w:val="24"/>
          <w:szCs w:val="24"/>
        </w:rPr>
        <w:t>Yet, it is also true that the child would be very satisfied with real mature love. In fact, if mature love were given, the unrealistic demand for exclusive love would be diminished considerably. However, the capacity for tendering genuine mature love is rare indeed.</w:t>
      </w:r>
      <w:r w:rsidR="00875549">
        <w:rPr>
          <w:rFonts w:eastAsiaTheme="minorHAnsi"/>
          <w:b w:val="0"/>
          <w:color w:val="auto"/>
          <w:sz w:val="24"/>
          <w:szCs w:val="24"/>
        </w:rPr>
        <w:t xml:space="preserve">  </w:t>
      </w:r>
    </w:p>
    <w:p w:rsidR="002F368F" w:rsidRDefault="002F368F" w:rsidP="002F368F">
      <w:pPr>
        <w:pStyle w:val="Heading1"/>
        <w:spacing w:before="0" w:line="240" w:lineRule="auto"/>
        <w:ind w:firstLine="720"/>
        <w:rPr>
          <w:rFonts w:eastAsiaTheme="minorHAnsi"/>
          <w:b w:val="0"/>
          <w:color w:val="auto"/>
          <w:sz w:val="24"/>
          <w:szCs w:val="24"/>
        </w:rPr>
      </w:pPr>
    </w:p>
    <w:p w:rsidR="00D531BF" w:rsidRPr="00D531BF" w:rsidRDefault="00D531BF" w:rsidP="002F368F">
      <w:pPr>
        <w:pStyle w:val="Heading1"/>
        <w:spacing w:before="0" w:line="240" w:lineRule="auto"/>
        <w:ind w:firstLine="720"/>
        <w:rPr>
          <w:rFonts w:eastAsiaTheme="minorHAnsi"/>
          <w:b w:val="0"/>
          <w:color w:val="auto"/>
          <w:sz w:val="24"/>
          <w:szCs w:val="24"/>
        </w:rPr>
      </w:pPr>
      <w:r w:rsidRPr="00D531BF">
        <w:rPr>
          <w:rFonts w:eastAsiaTheme="minorHAnsi"/>
          <w:b w:val="0"/>
          <w:color w:val="auto"/>
          <w:sz w:val="24"/>
          <w:szCs w:val="24"/>
        </w:rPr>
        <w:t xml:space="preserve">Since children so seldom receive sufficient mature love and warmth, they continue to hunger for it throughout life unless this lack and hurt are recognised and properly dealt with. If not, they go through life unconsciously crying out for what they missed in childhood. This in turn causes in them an inability to love maturely as adults. </w:t>
      </w:r>
      <w:r w:rsidR="00875549">
        <w:rPr>
          <w:rFonts w:eastAsiaTheme="minorHAnsi"/>
          <w:b w:val="0"/>
          <w:color w:val="auto"/>
          <w:sz w:val="24"/>
          <w:szCs w:val="24"/>
        </w:rPr>
        <w:t>T</w:t>
      </w:r>
      <w:r w:rsidRPr="00D531BF">
        <w:rPr>
          <w:rFonts w:eastAsiaTheme="minorHAnsi"/>
          <w:b w:val="0"/>
          <w:color w:val="auto"/>
          <w:sz w:val="24"/>
          <w:szCs w:val="24"/>
        </w:rPr>
        <w:t xml:space="preserve">his is passed on from generation to generation. </w:t>
      </w:r>
      <w:r w:rsidRPr="00D531BF">
        <w:rPr>
          <w:rFonts w:eastAsiaTheme="minorHAnsi"/>
          <w:b w:val="0"/>
          <w:color w:val="auto"/>
          <w:sz w:val="24"/>
          <w:szCs w:val="24"/>
        </w:rPr>
        <w:tab/>
      </w:r>
    </w:p>
    <w:p w:rsidR="00FC0B2F" w:rsidRDefault="00FC0B2F" w:rsidP="00875549">
      <w:pPr>
        <w:pStyle w:val="Heading1"/>
        <w:spacing w:before="0" w:line="240" w:lineRule="auto"/>
        <w:ind w:firstLine="720"/>
        <w:rPr>
          <w:rFonts w:eastAsiaTheme="minorHAnsi"/>
          <w:b w:val="0"/>
          <w:color w:val="auto"/>
          <w:sz w:val="24"/>
          <w:szCs w:val="24"/>
        </w:rPr>
      </w:pPr>
    </w:p>
    <w:p w:rsidR="001345AE" w:rsidRDefault="00D531BF" w:rsidP="00875549">
      <w:pPr>
        <w:pStyle w:val="Heading1"/>
        <w:spacing w:before="0" w:line="240" w:lineRule="auto"/>
        <w:ind w:firstLine="720"/>
        <w:rPr>
          <w:rFonts w:eastAsiaTheme="minorHAnsi"/>
          <w:b w:val="0"/>
          <w:color w:val="auto"/>
          <w:sz w:val="24"/>
          <w:szCs w:val="24"/>
        </w:rPr>
      </w:pPr>
      <w:r w:rsidRPr="00D531BF">
        <w:rPr>
          <w:rFonts w:eastAsiaTheme="minorHAnsi"/>
          <w:b w:val="0"/>
          <w:color w:val="auto"/>
          <w:sz w:val="24"/>
          <w:szCs w:val="24"/>
        </w:rPr>
        <w:t>The remedy cannot be sought by wishing that it was different and that people would learn to practice mature love. The remedy lies solely in you. True, if you had received this love from your parents, you would no</w:t>
      </w:r>
      <w:r w:rsidR="00875549">
        <w:rPr>
          <w:rFonts w:eastAsiaTheme="minorHAnsi"/>
          <w:b w:val="0"/>
          <w:color w:val="auto"/>
          <w:sz w:val="24"/>
          <w:szCs w:val="24"/>
        </w:rPr>
        <w:t>t have this unconscious problem</w:t>
      </w:r>
      <w:r w:rsidR="00FC0B2F">
        <w:rPr>
          <w:rFonts w:eastAsiaTheme="minorHAnsi"/>
          <w:b w:val="0"/>
          <w:color w:val="auto"/>
          <w:sz w:val="24"/>
          <w:szCs w:val="24"/>
        </w:rPr>
        <w:t>,</w:t>
      </w:r>
      <w:r w:rsidR="00FC0B2F" w:rsidRPr="00D531BF">
        <w:rPr>
          <w:rFonts w:eastAsiaTheme="minorHAnsi"/>
          <w:b w:val="0"/>
          <w:color w:val="auto"/>
          <w:sz w:val="24"/>
          <w:szCs w:val="24"/>
        </w:rPr>
        <w:t xml:space="preserve"> a</w:t>
      </w:r>
      <w:r w:rsidRPr="00D531BF">
        <w:rPr>
          <w:rFonts w:eastAsiaTheme="minorHAnsi"/>
          <w:b w:val="0"/>
          <w:color w:val="auto"/>
          <w:sz w:val="24"/>
          <w:szCs w:val="24"/>
        </w:rPr>
        <w:t xml:space="preserve"> problem of which you are not really and fully aware. </w:t>
      </w:r>
    </w:p>
    <w:p w:rsidR="001345AE" w:rsidRDefault="001345AE" w:rsidP="00875549">
      <w:pPr>
        <w:pStyle w:val="Heading1"/>
        <w:spacing w:before="0" w:line="240" w:lineRule="auto"/>
        <w:ind w:firstLine="720"/>
        <w:rPr>
          <w:rFonts w:eastAsiaTheme="minorHAnsi"/>
          <w:b w:val="0"/>
          <w:color w:val="auto"/>
          <w:sz w:val="24"/>
          <w:szCs w:val="24"/>
        </w:rPr>
      </w:pPr>
    </w:p>
    <w:p w:rsidR="00A263A0" w:rsidRPr="000E6C96" w:rsidRDefault="00D531BF" w:rsidP="001345AE">
      <w:pPr>
        <w:pStyle w:val="Heading1"/>
        <w:spacing w:before="0" w:line="240" w:lineRule="auto"/>
        <w:ind w:firstLine="720"/>
        <w:rPr>
          <w:rFonts w:eastAsiaTheme="minorHAnsi" w:cstheme="minorBidi"/>
          <w:b w:val="0"/>
          <w:sz w:val="24"/>
          <w:szCs w:val="24"/>
        </w:rPr>
        <w:sectPr w:rsidR="00A263A0" w:rsidRPr="000E6C96" w:rsidSect="00875549">
          <w:type w:val="continuous"/>
          <w:pgSz w:w="16838" w:h="11906" w:orient="landscape"/>
          <w:pgMar w:top="720" w:right="720" w:bottom="720" w:left="720" w:header="708" w:footer="708" w:gutter="0"/>
          <w:cols w:num="2" w:space="708"/>
          <w:docGrid w:linePitch="360"/>
        </w:sectPr>
      </w:pPr>
      <w:r w:rsidRPr="00D531BF">
        <w:rPr>
          <w:rFonts w:eastAsiaTheme="minorHAnsi"/>
          <w:b w:val="0"/>
          <w:color w:val="auto"/>
          <w:sz w:val="24"/>
          <w:szCs w:val="24"/>
        </w:rPr>
        <w:t>But this lack need not trouble you or your life if you see it, if you become aware of it, and if you rearrange your former unconscious wishes, your regrets, your thoughts, and your concepts about love. As a consequence, you will not only become a happier person, but you will also be able to extend mature love to othe</w:t>
      </w:r>
      <w:r w:rsidR="00875549">
        <w:rPr>
          <w:rFonts w:eastAsiaTheme="minorHAnsi"/>
          <w:b w:val="0"/>
          <w:color w:val="auto"/>
          <w:sz w:val="24"/>
          <w:szCs w:val="24"/>
        </w:rPr>
        <w:t>rs</w:t>
      </w:r>
      <w:r w:rsidR="001345AE">
        <w:rPr>
          <w:rFonts w:eastAsiaTheme="minorHAnsi"/>
          <w:b w:val="0"/>
          <w:color w:val="auto"/>
          <w:sz w:val="24"/>
          <w:szCs w:val="24"/>
        </w:rPr>
        <w:t>, and be in a mature love relationship with God</w:t>
      </w:r>
      <w:r w:rsidRPr="00D531BF">
        <w:rPr>
          <w:rFonts w:eastAsiaTheme="minorHAnsi"/>
          <w:b w:val="0"/>
          <w:color w:val="auto"/>
          <w:sz w:val="24"/>
          <w:szCs w:val="24"/>
        </w:rPr>
        <w:t>.</w:t>
      </w:r>
    </w:p>
    <w:tbl>
      <w:tblPr>
        <w:tblW w:w="1540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980"/>
        <w:gridCol w:w="4608"/>
        <w:gridCol w:w="2621"/>
        <w:gridCol w:w="2268"/>
        <w:gridCol w:w="2927"/>
      </w:tblGrid>
      <w:tr w:rsidR="00253491" w:rsidRPr="004850AC" w:rsidTr="00253491">
        <w:tblPrEx>
          <w:tblCellMar>
            <w:top w:w="0" w:type="dxa"/>
            <w:bottom w:w="0" w:type="dxa"/>
          </w:tblCellMar>
        </w:tblPrEx>
        <w:trPr>
          <w:trHeight w:val="900"/>
          <w:jc w:val="center"/>
        </w:trPr>
        <w:tc>
          <w:tcPr>
            <w:tcW w:w="2980" w:type="dxa"/>
            <w:tcBorders>
              <w:top w:val="thinThickSmallGap" w:sz="24" w:space="0" w:color="auto"/>
              <w:bottom w:val="nil"/>
            </w:tcBorders>
            <w:vAlign w:val="center"/>
          </w:tcPr>
          <w:p w:rsidR="00253491" w:rsidRPr="004850AC" w:rsidRDefault="00253491" w:rsidP="00D24F86">
            <w:pPr>
              <w:keepNext/>
              <w:spacing w:after="0" w:line="240" w:lineRule="auto"/>
              <w:jc w:val="center"/>
              <w:outlineLvl w:val="0"/>
              <w:rPr>
                <w:rFonts w:ascii="Arial" w:eastAsia="Times New Roman" w:hAnsi="Arial" w:cs="Times New Roman"/>
                <w:b/>
                <w:sz w:val="32"/>
                <w:szCs w:val="20"/>
                <w:lang w:val="en-US" w:eastAsia="en-AU"/>
              </w:rPr>
            </w:pPr>
            <w:r w:rsidRPr="004850AC">
              <w:rPr>
                <w:rFonts w:ascii="Arial" w:eastAsia="Times New Roman" w:hAnsi="Arial" w:cs="Times New Roman"/>
                <w:b/>
                <w:sz w:val="32"/>
                <w:szCs w:val="20"/>
                <w:lang w:val="en-US" w:eastAsia="en-AU"/>
              </w:rPr>
              <w:lastRenderedPageBreak/>
              <w:t>COMPULSIONS</w:t>
            </w:r>
          </w:p>
        </w:tc>
        <w:tc>
          <w:tcPr>
            <w:tcW w:w="4608" w:type="dxa"/>
            <w:tcBorders>
              <w:top w:val="thinThickSmallGap" w:sz="24" w:space="0" w:color="auto"/>
              <w:bottom w:val="nil"/>
            </w:tcBorders>
            <w:vAlign w:val="center"/>
          </w:tcPr>
          <w:p w:rsidR="00253491" w:rsidRPr="004850AC" w:rsidRDefault="00253491" w:rsidP="004850AC">
            <w:pPr>
              <w:spacing w:after="0" w:line="240" w:lineRule="auto"/>
              <w:jc w:val="center"/>
              <w:rPr>
                <w:rFonts w:ascii="Arial" w:eastAsia="Times New Roman" w:hAnsi="Arial" w:cs="Times New Roman"/>
                <w:b/>
                <w:sz w:val="32"/>
                <w:szCs w:val="20"/>
                <w:lang w:val="en-US" w:eastAsia="en-AU"/>
              </w:rPr>
            </w:pPr>
            <w:r w:rsidRPr="004850AC">
              <w:rPr>
                <w:rFonts w:ascii="Arial" w:eastAsia="Times New Roman" w:hAnsi="Arial" w:cs="Times New Roman"/>
                <w:b/>
                <w:sz w:val="32"/>
                <w:szCs w:val="20"/>
                <w:lang w:val="en-US" w:eastAsia="en-AU"/>
              </w:rPr>
              <w:t>IDEALIZATIONS</w:t>
            </w:r>
          </w:p>
        </w:tc>
        <w:tc>
          <w:tcPr>
            <w:tcW w:w="2621" w:type="dxa"/>
            <w:tcBorders>
              <w:bottom w:val="nil"/>
            </w:tcBorders>
            <w:vAlign w:val="center"/>
          </w:tcPr>
          <w:p w:rsidR="00253491" w:rsidRPr="004850AC" w:rsidRDefault="00253491" w:rsidP="003D3B6A">
            <w:pPr>
              <w:spacing w:after="0" w:line="240" w:lineRule="auto"/>
              <w:jc w:val="center"/>
              <w:rPr>
                <w:rFonts w:ascii="Arial" w:eastAsia="Times New Roman" w:hAnsi="Arial" w:cs="Times New Roman"/>
                <w:b/>
                <w:sz w:val="32"/>
                <w:szCs w:val="20"/>
                <w:lang w:val="en-US" w:eastAsia="en-AU"/>
              </w:rPr>
            </w:pPr>
            <w:r w:rsidRPr="004850AC">
              <w:rPr>
                <w:rFonts w:ascii="Arial" w:eastAsia="Times New Roman" w:hAnsi="Arial" w:cs="Times New Roman"/>
                <w:b/>
                <w:sz w:val="32"/>
                <w:szCs w:val="20"/>
                <w:lang w:val="en-US" w:eastAsia="en-AU"/>
              </w:rPr>
              <w:t>AVOIDANCES</w:t>
            </w:r>
          </w:p>
        </w:tc>
        <w:tc>
          <w:tcPr>
            <w:tcW w:w="2268" w:type="dxa"/>
            <w:tcBorders>
              <w:bottom w:val="nil"/>
            </w:tcBorders>
            <w:vAlign w:val="center"/>
          </w:tcPr>
          <w:p w:rsidR="00253491" w:rsidRPr="004850AC" w:rsidRDefault="00253491" w:rsidP="004850AC">
            <w:pPr>
              <w:spacing w:after="0" w:line="240" w:lineRule="auto"/>
              <w:jc w:val="center"/>
              <w:rPr>
                <w:rFonts w:ascii="Arial" w:eastAsia="Times New Roman" w:hAnsi="Arial" w:cs="Times New Roman"/>
                <w:b/>
                <w:sz w:val="32"/>
                <w:szCs w:val="20"/>
                <w:lang w:val="en-US" w:eastAsia="en-AU"/>
              </w:rPr>
            </w:pPr>
            <w:r w:rsidRPr="004850AC">
              <w:rPr>
                <w:rFonts w:ascii="Arial" w:eastAsia="Times New Roman" w:hAnsi="Arial" w:cs="Times New Roman"/>
                <w:b/>
                <w:sz w:val="32"/>
                <w:szCs w:val="20"/>
                <w:lang w:val="en-US" w:eastAsia="en-AU"/>
              </w:rPr>
              <w:t>EGO-FIXATIONS</w:t>
            </w:r>
          </w:p>
        </w:tc>
        <w:tc>
          <w:tcPr>
            <w:tcW w:w="2927" w:type="dxa"/>
            <w:tcBorders>
              <w:bottom w:val="nil"/>
            </w:tcBorders>
            <w:vAlign w:val="center"/>
          </w:tcPr>
          <w:p w:rsidR="00253491" w:rsidRPr="004850AC" w:rsidRDefault="00253491" w:rsidP="004850AC">
            <w:pPr>
              <w:spacing w:after="0" w:line="240" w:lineRule="auto"/>
              <w:jc w:val="center"/>
              <w:rPr>
                <w:rFonts w:ascii="Arial" w:eastAsia="Times New Roman" w:hAnsi="Arial" w:cs="Times New Roman"/>
                <w:b/>
                <w:sz w:val="32"/>
                <w:szCs w:val="20"/>
                <w:lang w:val="en-US" w:eastAsia="en-AU"/>
              </w:rPr>
            </w:pPr>
            <w:r w:rsidRPr="004850AC">
              <w:rPr>
                <w:rFonts w:ascii="Arial" w:eastAsia="Times New Roman" w:hAnsi="Arial" w:cs="Times New Roman"/>
                <w:b/>
                <w:sz w:val="32"/>
                <w:szCs w:val="20"/>
                <w:lang w:val="en-US" w:eastAsia="en-AU"/>
              </w:rPr>
              <w:t>DEFENSE -  MECHANISMS</w:t>
            </w:r>
          </w:p>
        </w:tc>
      </w:tr>
      <w:tr w:rsidR="00253491" w:rsidRPr="004850AC" w:rsidTr="00253491">
        <w:tblPrEx>
          <w:tblCellMar>
            <w:top w:w="0" w:type="dxa"/>
            <w:bottom w:w="0" w:type="dxa"/>
          </w:tblCellMar>
        </w:tblPrEx>
        <w:trPr>
          <w:trHeight w:val="700"/>
          <w:jc w:val="center"/>
        </w:trPr>
        <w:tc>
          <w:tcPr>
            <w:tcW w:w="2980" w:type="dxa"/>
            <w:tcBorders>
              <w:top w:val="single" w:sz="4" w:space="0" w:color="auto"/>
              <w:bottom w:val="single" w:sz="18" w:space="0" w:color="auto"/>
            </w:tcBorders>
            <w:vAlign w:val="center"/>
          </w:tcPr>
          <w:p w:rsidR="00253491" w:rsidRDefault="00253491" w:rsidP="00D24F86">
            <w:pPr>
              <w:spacing w:after="0" w:line="240" w:lineRule="auto"/>
              <w:jc w:val="center"/>
              <w:rPr>
                <w:rFonts w:ascii="Arial" w:eastAsia="Times New Roman" w:hAnsi="Arial" w:cs="Times New Roman"/>
                <w:i/>
                <w:sz w:val="20"/>
                <w:szCs w:val="20"/>
                <w:lang w:val="en-US" w:eastAsia="en-AU"/>
              </w:rPr>
            </w:pPr>
            <w:r w:rsidRPr="004850AC">
              <w:rPr>
                <w:rFonts w:ascii="Arial" w:eastAsia="Times New Roman" w:hAnsi="Arial" w:cs="Times New Roman"/>
                <w:i/>
                <w:sz w:val="20"/>
                <w:szCs w:val="20"/>
                <w:lang w:val="en-US" w:eastAsia="en-AU"/>
              </w:rPr>
              <w:t xml:space="preserve">Needs that demand fulfillment </w:t>
            </w:r>
          </w:p>
          <w:p w:rsidR="00253491" w:rsidRPr="004850AC" w:rsidRDefault="00253491" w:rsidP="00D24F86">
            <w:pPr>
              <w:spacing w:after="0" w:line="240" w:lineRule="auto"/>
              <w:jc w:val="center"/>
              <w:rPr>
                <w:rFonts w:ascii="Arial" w:eastAsia="Times New Roman" w:hAnsi="Arial" w:cs="Times New Roman"/>
                <w:i/>
                <w:sz w:val="20"/>
                <w:szCs w:val="20"/>
                <w:lang w:val="en-US" w:eastAsia="en-AU"/>
              </w:rPr>
            </w:pPr>
            <w:proofErr w:type="gramStart"/>
            <w:r w:rsidRPr="004850AC">
              <w:rPr>
                <w:rFonts w:ascii="Arial" w:eastAsia="Times New Roman" w:hAnsi="Arial" w:cs="Times New Roman"/>
                <w:i/>
                <w:sz w:val="20"/>
                <w:szCs w:val="20"/>
                <w:lang w:val="en-US" w:eastAsia="en-AU"/>
              </w:rPr>
              <w:t>and</w:t>
            </w:r>
            <w:proofErr w:type="gramEnd"/>
            <w:r w:rsidRPr="004850AC">
              <w:rPr>
                <w:rFonts w:ascii="Arial" w:eastAsia="Times New Roman" w:hAnsi="Arial" w:cs="Times New Roman"/>
                <w:i/>
                <w:sz w:val="20"/>
                <w:szCs w:val="20"/>
                <w:lang w:val="en-US" w:eastAsia="en-AU"/>
              </w:rPr>
              <w:t xml:space="preserve"> push my behaviour.</w:t>
            </w:r>
          </w:p>
        </w:tc>
        <w:tc>
          <w:tcPr>
            <w:tcW w:w="4608" w:type="dxa"/>
            <w:tcBorders>
              <w:top w:val="single" w:sz="4" w:space="0" w:color="auto"/>
              <w:bottom w:val="single" w:sz="18" w:space="0" w:color="auto"/>
            </w:tcBorders>
            <w:vAlign w:val="center"/>
          </w:tcPr>
          <w:p w:rsidR="00253491" w:rsidRPr="004850AC" w:rsidRDefault="00253491" w:rsidP="004850AC">
            <w:pPr>
              <w:spacing w:after="0" w:line="240" w:lineRule="auto"/>
              <w:jc w:val="center"/>
              <w:rPr>
                <w:rFonts w:ascii="Arial" w:eastAsia="Times New Roman" w:hAnsi="Arial" w:cs="Times New Roman"/>
                <w:i/>
                <w:sz w:val="20"/>
                <w:szCs w:val="20"/>
                <w:lang w:val="en-US" w:eastAsia="en-AU"/>
              </w:rPr>
            </w:pPr>
            <w:r w:rsidRPr="004850AC">
              <w:rPr>
                <w:rFonts w:ascii="Arial" w:eastAsia="Times New Roman" w:hAnsi="Arial" w:cs="Times New Roman"/>
                <w:i/>
                <w:sz w:val="20"/>
                <w:szCs w:val="20"/>
                <w:lang w:val="en-US" w:eastAsia="en-AU"/>
              </w:rPr>
              <w:t>A protective self-image that helps me to experience myself as good.</w:t>
            </w:r>
          </w:p>
        </w:tc>
        <w:tc>
          <w:tcPr>
            <w:tcW w:w="2621" w:type="dxa"/>
            <w:tcBorders>
              <w:top w:val="single" w:sz="4" w:space="0" w:color="auto"/>
              <w:bottom w:val="single" w:sz="18" w:space="0" w:color="auto"/>
            </w:tcBorders>
            <w:vAlign w:val="center"/>
          </w:tcPr>
          <w:p w:rsidR="00253491" w:rsidRPr="004850AC" w:rsidRDefault="00253491" w:rsidP="003D3B6A">
            <w:pPr>
              <w:spacing w:after="0" w:line="240" w:lineRule="auto"/>
              <w:jc w:val="center"/>
              <w:rPr>
                <w:rFonts w:ascii="Arial" w:eastAsia="Times New Roman" w:hAnsi="Arial" w:cs="Times New Roman"/>
                <w:i/>
                <w:sz w:val="20"/>
                <w:szCs w:val="20"/>
                <w:lang w:val="en-US" w:eastAsia="en-AU"/>
              </w:rPr>
            </w:pPr>
            <w:r w:rsidRPr="004850AC">
              <w:rPr>
                <w:rFonts w:ascii="Arial" w:eastAsia="Times New Roman" w:hAnsi="Arial" w:cs="Times New Roman"/>
                <w:i/>
                <w:sz w:val="20"/>
                <w:szCs w:val="20"/>
                <w:lang w:val="en-US" w:eastAsia="en-AU"/>
              </w:rPr>
              <w:t>These maintain the idealization.</w:t>
            </w:r>
          </w:p>
        </w:tc>
        <w:tc>
          <w:tcPr>
            <w:tcW w:w="2268" w:type="dxa"/>
            <w:tcBorders>
              <w:top w:val="single" w:sz="4" w:space="0" w:color="auto"/>
              <w:bottom w:val="single" w:sz="18" w:space="0" w:color="auto"/>
            </w:tcBorders>
            <w:vAlign w:val="center"/>
          </w:tcPr>
          <w:p w:rsidR="00253491" w:rsidRPr="004850AC" w:rsidRDefault="00253491" w:rsidP="004850AC">
            <w:pPr>
              <w:spacing w:after="0" w:line="240" w:lineRule="auto"/>
              <w:jc w:val="center"/>
              <w:rPr>
                <w:rFonts w:ascii="Arial" w:eastAsia="Times New Roman" w:hAnsi="Arial" w:cs="Times New Roman"/>
                <w:i/>
                <w:sz w:val="20"/>
                <w:szCs w:val="20"/>
                <w:lang w:val="en-US" w:eastAsia="en-AU"/>
              </w:rPr>
            </w:pPr>
            <w:r w:rsidRPr="004850AC">
              <w:rPr>
                <w:rFonts w:ascii="Arial" w:eastAsia="Times New Roman" w:hAnsi="Arial" w:cs="Times New Roman"/>
                <w:i/>
                <w:sz w:val="20"/>
                <w:szCs w:val="20"/>
                <w:lang w:val="en-US" w:eastAsia="en-AU"/>
              </w:rPr>
              <w:t>The shell that gives protection, security.</w:t>
            </w:r>
          </w:p>
        </w:tc>
        <w:tc>
          <w:tcPr>
            <w:tcW w:w="2927" w:type="dxa"/>
            <w:tcBorders>
              <w:top w:val="single" w:sz="4" w:space="0" w:color="auto"/>
              <w:bottom w:val="single" w:sz="18" w:space="0" w:color="auto"/>
            </w:tcBorders>
            <w:vAlign w:val="center"/>
          </w:tcPr>
          <w:p w:rsidR="00253491" w:rsidRDefault="00253491" w:rsidP="00253491">
            <w:pPr>
              <w:spacing w:after="0" w:line="240" w:lineRule="auto"/>
              <w:jc w:val="center"/>
              <w:rPr>
                <w:rFonts w:ascii="Arial" w:eastAsia="Times New Roman" w:hAnsi="Arial" w:cs="Times New Roman"/>
                <w:i/>
                <w:sz w:val="20"/>
                <w:szCs w:val="20"/>
                <w:lang w:val="en-US" w:eastAsia="en-AU"/>
              </w:rPr>
            </w:pPr>
            <w:r>
              <w:rPr>
                <w:rFonts w:ascii="Arial" w:eastAsia="Times New Roman" w:hAnsi="Arial" w:cs="Times New Roman"/>
                <w:i/>
                <w:sz w:val="20"/>
                <w:szCs w:val="20"/>
                <w:lang w:val="en-US" w:eastAsia="en-AU"/>
              </w:rPr>
              <w:t>H</w:t>
            </w:r>
            <w:r w:rsidRPr="004850AC">
              <w:rPr>
                <w:rFonts w:ascii="Arial" w:eastAsia="Times New Roman" w:hAnsi="Arial" w:cs="Times New Roman"/>
                <w:i/>
                <w:sz w:val="20"/>
                <w:szCs w:val="20"/>
                <w:lang w:val="en-US" w:eastAsia="en-AU"/>
              </w:rPr>
              <w:t>elp</w:t>
            </w:r>
            <w:r>
              <w:rPr>
                <w:rFonts w:ascii="Arial" w:eastAsia="Times New Roman" w:hAnsi="Arial" w:cs="Times New Roman"/>
                <w:i/>
                <w:sz w:val="20"/>
                <w:szCs w:val="20"/>
                <w:lang w:val="en-US" w:eastAsia="en-AU"/>
              </w:rPr>
              <w:t>s</w:t>
            </w:r>
            <w:r w:rsidRPr="004850AC">
              <w:rPr>
                <w:rFonts w:ascii="Arial" w:eastAsia="Times New Roman" w:hAnsi="Arial" w:cs="Times New Roman"/>
                <w:i/>
                <w:sz w:val="20"/>
                <w:szCs w:val="20"/>
                <w:lang w:val="en-US" w:eastAsia="en-AU"/>
              </w:rPr>
              <w:t xml:space="preserve"> me avoid what </w:t>
            </w:r>
          </w:p>
          <w:p w:rsidR="00253491" w:rsidRPr="004850AC" w:rsidRDefault="00253491" w:rsidP="00253491">
            <w:pPr>
              <w:spacing w:after="0" w:line="240" w:lineRule="auto"/>
              <w:jc w:val="center"/>
              <w:rPr>
                <w:rFonts w:ascii="Arial" w:eastAsia="Times New Roman" w:hAnsi="Arial" w:cs="Times New Roman"/>
                <w:i/>
                <w:sz w:val="20"/>
                <w:szCs w:val="20"/>
                <w:lang w:val="en-US" w:eastAsia="en-AU"/>
              </w:rPr>
            </w:pPr>
            <w:proofErr w:type="gramStart"/>
            <w:r w:rsidRPr="004850AC">
              <w:rPr>
                <w:rFonts w:ascii="Arial" w:eastAsia="Times New Roman" w:hAnsi="Arial" w:cs="Times New Roman"/>
                <w:i/>
                <w:sz w:val="20"/>
                <w:szCs w:val="20"/>
                <w:lang w:val="en-US" w:eastAsia="en-AU"/>
              </w:rPr>
              <w:t>threatens</w:t>
            </w:r>
            <w:proofErr w:type="gramEnd"/>
            <w:r w:rsidRPr="004850AC">
              <w:rPr>
                <w:rFonts w:ascii="Arial" w:eastAsia="Times New Roman" w:hAnsi="Arial" w:cs="Times New Roman"/>
                <w:i/>
                <w:sz w:val="20"/>
                <w:szCs w:val="20"/>
                <w:lang w:val="en-US" w:eastAsia="en-AU"/>
              </w:rPr>
              <w:t xml:space="preserve"> idealizations.</w:t>
            </w:r>
          </w:p>
        </w:tc>
      </w:tr>
      <w:tr w:rsidR="00253491" w:rsidRPr="004850AC" w:rsidTr="00253491">
        <w:tblPrEx>
          <w:tblCellMar>
            <w:top w:w="0" w:type="dxa"/>
            <w:bottom w:w="0" w:type="dxa"/>
          </w:tblCellMar>
        </w:tblPrEx>
        <w:trPr>
          <w:trHeight w:val="900"/>
          <w:jc w:val="center"/>
        </w:trPr>
        <w:tc>
          <w:tcPr>
            <w:tcW w:w="2980" w:type="dxa"/>
            <w:tcBorders>
              <w:top w:val="nil"/>
            </w:tcBorders>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be perfect</w:t>
            </w:r>
          </w:p>
        </w:tc>
        <w:tc>
          <w:tcPr>
            <w:tcW w:w="4608" w:type="dxa"/>
            <w:tcBorders>
              <w:top w:val="nil"/>
            </w:tcBorders>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right</w:t>
            </w:r>
          </w:p>
        </w:tc>
        <w:tc>
          <w:tcPr>
            <w:tcW w:w="2621" w:type="dxa"/>
            <w:tcBorders>
              <w:top w:val="nil"/>
            </w:tcBorders>
            <w:vAlign w:val="center"/>
          </w:tcPr>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Anger / hatred</w:t>
            </w:r>
          </w:p>
        </w:tc>
        <w:tc>
          <w:tcPr>
            <w:tcW w:w="2268" w:type="dxa"/>
            <w:tcBorders>
              <w:top w:val="nil"/>
            </w:tcBorders>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R</w:t>
            </w:r>
            <w:r w:rsidRPr="004850AC">
              <w:rPr>
                <w:rFonts w:ascii="Arial" w:eastAsia="Times New Roman" w:hAnsi="Arial" w:cs="Times New Roman"/>
                <w:sz w:val="24"/>
                <w:szCs w:val="20"/>
                <w:lang w:val="en-US" w:eastAsia="en-AU"/>
              </w:rPr>
              <w:t>esentment</w:t>
            </w:r>
          </w:p>
        </w:tc>
        <w:tc>
          <w:tcPr>
            <w:tcW w:w="2927" w:type="dxa"/>
            <w:tcBorders>
              <w:top w:val="nil"/>
            </w:tcBorders>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Reaction formation, projection</w:t>
            </w:r>
          </w:p>
        </w:tc>
      </w:tr>
      <w:tr w:rsidR="00253491" w:rsidRPr="004850AC" w:rsidTr="00253491">
        <w:tblPrEx>
          <w:tblCellMar>
            <w:top w:w="0" w:type="dxa"/>
            <w:bottom w:w="0" w:type="dxa"/>
          </w:tblCellMar>
        </w:tblPrEx>
        <w:trPr>
          <w:trHeight w:val="900"/>
          <w:jc w:val="center"/>
        </w:trPr>
        <w:tc>
          <w:tcPr>
            <w:tcW w:w="2980" w:type="dxa"/>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be needed</w:t>
            </w:r>
          </w:p>
        </w:tc>
        <w:tc>
          <w:tcPr>
            <w:tcW w:w="460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helpful</w:t>
            </w:r>
          </w:p>
        </w:tc>
        <w:tc>
          <w:tcPr>
            <w:tcW w:w="2621" w:type="dxa"/>
            <w:vAlign w:val="center"/>
          </w:tcPr>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Personal needs</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Flattery</w:t>
            </w:r>
          </w:p>
        </w:tc>
        <w:tc>
          <w:tcPr>
            <w:tcW w:w="2927" w:type="dxa"/>
            <w:vAlign w:val="center"/>
          </w:tcPr>
          <w:p w:rsidR="00253491"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 xml:space="preserve">Repression, </w:t>
            </w:r>
          </w:p>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projection</w:t>
            </w:r>
          </w:p>
        </w:tc>
      </w:tr>
      <w:tr w:rsidR="00253491" w:rsidRPr="004850AC" w:rsidTr="00253491">
        <w:tblPrEx>
          <w:tblCellMar>
            <w:top w:w="0" w:type="dxa"/>
            <w:bottom w:w="0" w:type="dxa"/>
          </w:tblCellMar>
        </w:tblPrEx>
        <w:trPr>
          <w:trHeight w:val="900"/>
          <w:jc w:val="center"/>
        </w:trPr>
        <w:tc>
          <w:tcPr>
            <w:tcW w:w="2980" w:type="dxa"/>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succeed</w:t>
            </w:r>
          </w:p>
        </w:tc>
        <w:tc>
          <w:tcPr>
            <w:tcW w:w="460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successful</w:t>
            </w:r>
          </w:p>
        </w:tc>
        <w:tc>
          <w:tcPr>
            <w:tcW w:w="2621" w:type="dxa"/>
            <w:vAlign w:val="center"/>
          </w:tcPr>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Failure (especially in the eyes of others)</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Vanity</w:t>
            </w:r>
          </w:p>
        </w:tc>
        <w:tc>
          <w:tcPr>
            <w:tcW w:w="2927" w:type="dxa"/>
            <w:vAlign w:val="center"/>
          </w:tcPr>
          <w:p w:rsidR="00253491"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 xml:space="preserve">Identification with </w:t>
            </w:r>
          </w:p>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roles and images</w:t>
            </w:r>
          </w:p>
        </w:tc>
      </w:tr>
      <w:tr w:rsidR="00253491" w:rsidRPr="004850AC" w:rsidTr="00253491">
        <w:tblPrEx>
          <w:tblCellMar>
            <w:top w:w="0" w:type="dxa"/>
            <w:bottom w:w="0" w:type="dxa"/>
          </w:tblCellMar>
        </w:tblPrEx>
        <w:trPr>
          <w:trHeight w:val="900"/>
          <w:jc w:val="center"/>
        </w:trPr>
        <w:tc>
          <w:tcPr>
            <w:tcW w:w="2980" w:type="dxa"/>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be special</w:t>
            </w:r>
          </w:p>
        </w:tc>
        <w:tc>
          <w:tcPr>
            <w:tcW w:w="460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sensitive, unique</w:t>
            </w:r>
          </w:p>
        </w:tc>
        <w:tc>
          <w:tcPr>
            <w:tcW w:w="2621" w:type="dxa"/>
            <w:vAlign w:val="center"/>
          </w:tcPr>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The simple and ordinary</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Melancholy</w:t>
            </w:r>
          </w:p>
        </w:tc>
        <w:tc>
          <w:tcPr>
            <w:tcW w:w="2927"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Artistic sublimation/ introjection</w:t>
            </w:r>
          </w:p>
        </w:tc>
      </w:tr>
      <w:tr w:rsidR="00253491" w:rsidRPr="004850AC" w:rsidTr="00253491">
        <w:tblPrEx>
          <w:tblCellMar>
            <w:top w:w="0" w:type="dxa"/>
            <w:bottom w:w="0" w:type="dxa"/>
          </w:tblCellMar>
        </w:tblPrEx>
        <w:trPr>
          <w:trHeight w:val="900"/>
          <w:jc w:val="center"/>
        </w:trPr>
        <w:tc>
          <w:tcPr>
            <w:tcW w:w="2980" w:type="dxa"/>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know</w:t>
            </w:r>
          </w:p>
        </w:tc>
        <w:tc>
          <w:tcPr>
            <w:tcW w:w="460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wise, perceptive</w:t>
            </w:r>
          </w:p>
        </w:tc>
        <w:tc>
          <w:tcPr>
            <w:tcW w:w="2621" w:type="dxa"/>
            <w:vAlign w:val="center"/>
          </w:tcPr>
          <w:p w:rsidR="00253491"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 xml:space="preserve">Emptiness / </w:t>
            </w:r>
          </w:p>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inner poverty</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Stinginess</w:t>
            </w:r>
          </w:p>
        </w:tc>
        <w:tc>
          <w:tcPr>
            <w:tcW w:w="2927"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Isolation / compartmentalization</w:t>
            </w:r>
          </w:p>
        </w:tc>
      </w:tr>
      <w:tr w:rsidR="00253491" w:rsidRPr="004850AC" w:rsidTr="00253491">
        <w:tblPrEx>
          <w:tblCellMar>
            <w:top w:w="0" w:type="dxa"/>
            <w:bottom w:w="0" w:type="dxa"/>
          </w:tblCellMar>
        </w:tblPrEx>
        <w:trPr>
          <w:trHeight w:val="900"/>
          <w:jc w:val="center"/>
        </w:trPr>
        <w:tc>
          <w:tcPr>
            <w:tcW w:w="2980" w:type="dxa"/>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protect the self</w:t>
            </w:r>
          </w:p>
        </w:tc>
        <w:tc>
          <w:tcPr>
            <w:tcW w:w="460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obedient, faithful, do what I should</w:t>
            </w:r>
          </w:p>
        </w:tc>
        <w:tc>
          <w:tcPr>
            <w:tcW w:w="2621" w:type="dxa"/>
            <w:vAlign w:val="center"/>
          </w:tcPr>
          <w:p w:rsidR="00253491"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 xml:space="preserve">Disobedience and </w:t>
            </w:r>
          </w:p>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or deviation</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Cowardice</w:t>
            </w:r>
          </w:p>
        </w:tc>
        <w:tc>
          <w:tcPr>
            <w:tcW w:w="2927"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Projection</w:t>
            </w:r>
          </w:p>
        </w:tc>
      </w:tr>
      <w:tr w:rsidR="00253491" w:rsidRPr="004850AC" w:rsidTr="00253491">
        <w:tblPrEx>
          <w:tblCellMar>
            <w:top w:w="0" w:type="dxa"/>
            <w:bottom w:w="0" w:type="dxa"/>
          </w:tblCellMar>
        </w:tblPrEx>
        <w:trPr>
          <w:trHeight w:val="900"/>
          <w:jc w:val="center"/>
        </w:trPr>
        <w:tc>
          <w:tcPr>
            <w:tcW w:w="2980" w:type="dxa"/>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avoid pain</w:t>
            </w:r>
          </w:p>
        </w:tc>
        <w:tc>
          <w:tcPr>
            <w:tcW w:w="460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okay, fine</w:t>
            </w:r>
          </w:p>
        </w:tc>
        <w:tc>
          <w:tcPr>
            <w:tcW w:w="2621" w:type="dxa"/>
            <w:vAlign w:val="center"/>
          </w:tcPr>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Pain</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Planning</w:t>
            </w:r>
          </w:p>
        </w:tc>
        <w:tc>
          <w:tcPr>
            <w:tcW w:w="2927" w:type="dxa"/>
            <w:vAlign w:val="center"/>
          </w:tcPr>
          <w:p w:rsidR="00253491" w:rsidRDefault="00253491" w:rsidP="00253491">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 xml:space="preserve">Sublimation of </w:t>
            </w:r>
          </w:p>
          <w:p w:rsidR="00253491" w:rsidRPr="004850AC" w:rsidRDefault="00253491" w:rsidP="00253491">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painful experience</w:t>
            </w:r>
          </w:p>
        </w:tc>
      </w:tr>
      <w:tr w:rsidR="00253491" w:rsidRPr="004850AC" w:rsidTr="00253491">
        <w:tblPrEx>
          <w:tblCellMar>
            <w:top w:w="0" w:type="dxa"/>
            <w:bottom w:w="0" w:type="dxa"/>
          </w:tblCellMar>
        </w:tblPrEx>
        <w:trPr>
          <w:trHeight w:val="900"/>
          <w:jc w:val="center"/>
        </w:trPr>
        <w:tc>
          <w:tcPr>
            <w:tcW w:w="2980" w:type="dxa"/>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exceed</w:t>
            </w:r>
          </w:p>
        </w:tc>
        <w:tc>
          <w:tcPr>
            <w:tcW w:w="460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powerful</w:t>
            </w:r>
          </w:p>
        </w:tc>
        <w:tc>
          <w:tcPr>
            <w:tcW w:w="2621" w:type="dxa"/>
            <w:vAlign w:val="center"/>
          </w:tcPr>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Tenderness and weakness</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Vengeance</w:t>
            </w:r>
          </w:p>
        </w:tc>
        <w:tc>
          <w:tcPr>
            <w:tcW w:w="2927"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Denial</w:t>
            </w:r>
          </w:p>
        </w:tc>
      </w:tr>
      <w:tr w:rsidR="00253491" w:rsidRPr="004850AC" w:rsidTr="00253491">
        <w:tblPrEx>
          <w:tblCellMar>
            <w:top w:w="0" w:type="dxa"/>
            <w:bottom w:w="0" w:type="dxa"/>
          </w:tblCellMar>
        </w:tblPrEx>
        <w:trPr>
          <w:trHeight w:val="900"/>
          <w:jc w:val="center"/>
        </w:trPr>
        <w:tc>
          <w:tcPr>
            <w:tcW w:w="2980" w:type="dxa"/>
            <w:tcBorders>
              <w:bottom w:val="thickThinSmallGap" w:sz="24" w:space="0" w:color="auto"/>
            </w:tcBorders>
            <w:vAlign w:val="center"/>
          </w:tcPr>
          <w:p w:rsidR="00253491" w:rsidRPr="004850AC" w:rsidRDefault="00253491" w:rsidP="00D24F86">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Need to avoid (in general)</w:t>
            </w:r>
          </w:p>
        </w:tc>
        <w:tc>
          <w:tcPr>
            <w:tcW w:w="4608" w:type="dxa"/>
            <w:tcBorders>
              <w:bottom w:val="thickThinSmallGap" w:sz="24" w:space="0" w:color="auto"/>
            </w:tcBorders>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 am good because I am settled, tranquil</w:t>
            </w:r>
          </w:p>
        </w:tc>
        <w:tc>
          <w:tcPr>
            <w:tcW w:w="2621" w:type="dxa"/>
            <w:vAlign w:val="center"/>
          </w:tcPr>
          <w:p w:rsidR="00253491" w:rsidRPr="004850AC" w:rsidRDefault="00253491" w:rsidP="003D3B6A">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Inner conflict and turmoil</w:t>
            </w:r>
          </w:p>
        </w:tc>
        <w:tc>
          <w:tcPr>
            <w:tcW w:w="2268"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Indolence</w:t>
            </w:r>
          </w:p>
        </w:tc>
        <w:tc>
          <w:tcPr>
            <w:tcW w:w="2927" w:type="dxa"/>
            <w:vAlign w:val="center"/>
          </w:tcPr>
          <w:p w:rsidR="00253491" w:rsidRPr="004850AC" w:rsidRDefault="00253491" w:rsidP="004850AC">
            <w:pPr>
              <w:spacing w:after="0" w:line="240" w:lineRule="auto"/>
              <w:rPr>
                <w:rFonts w:ascii="Arial" w:eastAsia="Times New Roman" w:hAnsi="Arial" w:cs="Times New Roman"/>
                <w:sz w:val="24"/>
                <w:szCs w:val="20"/>
                <w:lang w:val="en-US" w:eastAsia="en-AU"/>
              </w:rPr>
            </w:pPr>
            <w:r w:rsidRPr="004850AC">
              <w:rPr>
                <w:rFonts w:ascii="Arial" w:eastAsia="Times New Roman" w:hAnsi="Arial" w:cs="Times New Roman"/>
                <w:sz w:val="24"/>
                <w:szCs w:val="20"/>
                <w:lang w:val="en-US" w:eastAsia="en-AU"/>
              </w:rPr>
              <w:t>Narcotization</w:t>
            </w:r>
          </w:p>
        </w:tc>
      </w:tr>
    </w:tbl>
    <w:p w:rsidR="004850AC" w:rsidRDefault="004850AC" w:rsidP="004850AC"/>
    <w:sectPr w:rsidR="004850AC" w:rsidSect="00875549">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574E8"/>
    <w:rsid w:val="000553E7"/>
    <w:rsid w:val="000A01CE"/>
    <w:rsid w:val="000D5A7F"/>
    <w:rsid w:val="000E163E"/>
    <w:rsid w:val="000E6C96"/>
    <w:rsid w:val="000F11D0"/>
    <w:rsid w:val="001144FB"/>
    <w:rsid w:val="001345AE"/>
    <w:rsid w:val="00142157"/>
    <w:rsid w:val="001479D2"/>
    <w:rsid w:val="001C2D9F"/>
    <w:rsid w:val="00226FF0"/>
    <w:rsid w:val="00253491"/>
    <w:rsid w:val="002F368F"/>
    <w:rsid w:val="003D38A2"/>
    <w:rsid w:val="00415E05"/>
    <w:rsid w:val="0048022C"/>
    <w:rsid w:val="004850AC"/>
    <w:rsid w:val="004D1DEF"/>
    <w:rsid w:val="00515E64"/>
    <w:rsid w:val="00535C55"/>
    <w:rsid w:val="005B50EF"/>
    <w:rsid w:val="005D35A5"/>
    <w:rsid w:val="00610CD6"/>
    <w:rsid w:val="00637C8E"/>
    <w:rsid w:val="00640CD8"/>
    <w:rsid w:val="00647311"/>
    <w:rsid w:val="006750F8"/>
    <w:rsid w:val="00690FF2"/>
    <w:rsid w:val="00697F07"/>
    <w:rsid w:val="006A0FBA"/>
    <w:rsid w:val="00793647"/>
    <w:rsid w:val="007B21C8"/>
    <w:rsid w:val="007D47C4"/>
    <w:rsid w:val="00816C48"/>
    <w:rsid w:val="00871056"/>
    <w:rsid w:val="00875549"/>
    <w:rsid w:val="008872D2"/>
    <w:rsid w:val="00932063"/>
    <w:rsid w:val="009A3B6E"/>
    <w:rsid w:val="009E491D"/>
    <w:rsid w:val="00A0784E"/>
    <w:rsid w:val="00A10010"/>
    <w:rsid w:val="00A263A0"/>
    <w:rsid w:val="00A2770D"/>
    <w:rsid w:val="00AB2055"/>
    <w:rsid w:val="00AD6C29"/>
    <w:rsid w:val="00B64FE3"/>
    <w:rsid w:val="00B65AEF"/>
    <w:rsid w:val="00B91BEF"/>
    <w:rsid w:val="00C01940"/>
    <w:rsid w:val="00CA2DFC"/>
    <w:rsid w:val="00CE5904"/>
    <w:rsid w:val="00D531BF"/>
    <w:rsid w:val="00DE079E"/>
    <w:rsid w:val="00E32E44"/>
    <w:rsid w:val="00E40D67"/>
    <w:rsid w:val="00E55A99"/>
    <w:rsid w:val="00EA4F4E"/>
    <w:rsid w:val="00F0748D"/>
    <w:rsid w:val="00F468C2"/>
    <w:rsid w:val="00F574E8"/>
    <w:rsid w:val="00F81252"/>
    <w:rsid w:val="00FC0B2F"/>
    <w:rsid w:val="00FF1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55"/>
  </w:style>
  <w:style w:type="paragraph" w:styleId="Heading1">
    <w:name w:val="heading 1"/>
    <w:basedOn w:val="Normal"/>
    <w:next w:val="Normal"/>
    <w:link w:val="Heading1Char"/>
    <w:uiPriority w:val="9"/>
    <w:qFormat/>
    <w:rsid w:val="00F57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5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50E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B50EF"/>
    <w:rPr>
      <w:rFonts w:ascii="Arial" w:hAnsi="Arial" w:cs="Arial" w:hint="default"/>
      <w:strike w:val="0"/>
      <w:dstrike w:val="0"/>
      <w:color w:val="5FFF5F"/>
      <w:u w:val="none"/>
      <w:effect w:val="none"/>
    </w:rPr>
  </w:style>
  <w:style w:type="paragraph" w:styleId="NormalWeb">
    <w:name w:val="Normal (Web)"/>
    <w:basedOn w:val="Normal"/>
    <w:uiPriority w:val="99"/>
    <w:unhideWhenUsed/>
    <w:rsid w:val="005B50EF"/>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bquote">
    <w:name w:val="bquote"/>
    <w:basedOn w:val="Normal"/>
    <w:rsid w:val="005B50EF"/>
    <w:pPr>
      <w:spacing w:before="100" w:beforeAutospacing="1" w:after="0" w:line="240" w:lineRule="auto"/>
      <w:ind w:left="450" w:right="450"/>
    </w:pPr>
    <w:rPr>
      <w:rFonts w:ascii="Arial" w:eastAsia="Times New Roman" w:hAnsi="Arial" w:cs="Arial"/>
      <w:i/>
      <w:iCs/>
      <w:color w:val="FFFFFF"/>
      <w:sz w:val="20"/>
      <w:szCs w:val="20"/>
      <w:lang w:eastAsia="en-AU"/>
    </w:rPr>
  </w:style>
  <w:style w:type="paragraph" w:customStyle="1" w:styleId="bref">
    <w:name w:val="bref"/>
    <w:basedOn w:val="Normal"/>
    <w:rsid w:val="005B50EF"/>
    <w:pPr>
      <w:spacing w:after="100" w:afterAutospacing="1" w:line="240" w:lineRule="auto"/>
      <w:jc w:val="right"/>
    </w:pPr>
    <w:rPr>
      <w:rFonts w:ascii="Arial" w:eastAsia="Times New Roman" w:hAnsi="Arial" w:cs="Arial"/>
      <w:color w:val="FFFFFF"/>
      <w:sz w:val="16"/>
      <w:szCs w:val="16"/>
      <w:lang w:eastAsia="en-AU"/>
    </w:rPr>
  </w:style>
  <w:style w:type="character" w:customStyle="1" w:styleId="greek">
    <w:name w:val="greek"/>
    <w:basedOn w:val="DefaultParagraphFont"/>
    <w:rsid w:val="005B50EF"/>
    <w:rPr>
      <w:rFonts w:ascii="Symbol" w:hAnsi="Symbol" w:hint="default"/>
      <w:color w:val="FFFF00"/>
      <w:sz w:val="24"/>
      <w:szCs w:val="24"/>
    </w:rPr>
  </w:style>
  <w:style w:type="character" w:customStyle="1" w:styleId="heb">
    <w:name w:val="heb"/>
    <w:basedOn w:val="DefaultParagraphFont"/>
    <w:rsid w:val="005B50EF"/>
    <w:rPr>
      <w:rFonts w:ascii="Times New Roman" w:hAnsi="Times New Roman" w:cs="Times New Roman" w:hint="default"/>
      <w:color w:val="FFFF00"/>
      <w:sz w:val="28"/>
      <w:szCs w:val="28"/>
    </w:rPr>
  </w:style>
  <w:style w:type="paragraph" w:styleId="BalloonText">
    <w:name w:val="Balloon Text"/>
    <w:basedOn w:val="Normal"/>
    <w:link w:val="BalloonTextChar"/>
    <w:uiPriority w:val="99"/>
    <w:semiHidden/>
    <w:unhideWhenUsed/>
    <w:rsid w:val="005B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EF"/>
    <w:rPr>
      <w:rFonts w:ascii="Tahoma" w:hAnsi="Tahoma" w:cs="Tahoma"/>
      <w:sz w:val="16"/>
      <w:szCs w:val="16"/>
    </w:rPr>
  </w:style>
  <w:style w:type="paragraph" w:styleId="Title">
    <w:name w:val="Title"/>
    <w:basedOn w:val="Normal"/>
    <w:next w:val="Normal"/>
    <w:link w:val="TitleChar"/>
    <w:uiPriority w:val="10"/>
    <w:qFormat/>
    <w:rsid w:val="00697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F0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Chris Chaplin msc</dc:creator>
  <cp:keywords/>
  <dc:description/>
  <cp:lastModifiedBy>Abundance</cp:lastModifiedBy>
  <cp:revision>32</cp:revision>
  <cp:lastPrinted>2014-05-05T05:36:00Z</cp:lastPrinted>
  <dcterms:created xsi:type="dcterms:W3CDTF">2008-03-27T10:23:00Z</dcterms:created>
  <dcterms:modified xsi:type="dcterms:W3CDTF">2014-05-06T11:41:00Z</dcterms:modified>
</cp:coreProperties>
</file>